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A6513E"/>
          <w:sz w:val="18"/>
        </w:rPr>
        <w:t>M2 / BEFORE THE PARAGRAPH</w:t>
      </w:r>
    </w:p>
    <w:p>
      <w:pPr>
        <w:pStyle w:val="Title"/>
      </w:pPr>
      <w:r>
        <w:t>Make a material card</w:t>
      </w:r>
    </w:p>
    <w:p>
      <w:r>
        <w:t>Write from supportable material, not from details you wish you remembered.</w:t>
      </w:r>
    </w:p>
    <w:p>
      <w:pPr>
        <w:pStyle w:val="Heading3"/>
      </w:pPr>
      <w:r>
        <w:t>Scene ID / place in the book / immediate intention</w:t>
      </w:r>
    </w:p>
    <w:p>
      <w:pPr>
        <w:keepNext/>
      </w:pPr>
      <w:r>
        <w:t>What work does this episode do? What does the earlier self want in this moment?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537" w:name="M2_job"/>
            <w:r>
              <w:rPr>
                <w:color w:val="52625F"/>
              </w:rPr>
              <w:t>[Write here. Replace this text in Word.]</w:t>
            </w:r>
            <w:bookmarkEnd w:id="537"/>
          </w:p>
        </w:tc>
      </w:tr>
    </w:tbl>
    <w:p>
      <w:pPr>
        <w:pStyle w:val="Heading3"/>
      </w:pPr>
      <w:r>
        <w:t>Available actions and their sources</w:t>
      </w:r>
    </w:p>
    <w:p>
      <w:pPr>
        <w:keepNext/>
      </w:pPr>
      <w:r>
        <w:t>List what happens and the material IDs that support it. Separate observation from interpretation.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72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069" w:name="M2_material"/>
            <w:r>
              <w:rPr>
                <w:color w:val="52625F"/>
              </w:rPr>
              <w:t>[Write here. Replace this text in Word.]</w:t>
            </w:r>
            <w:bookmarkEnd w:id="1069"/>
          </w:p>
        </w:tc>
      </w:tr>
    </w:tbl>
    <w:p>
      <w:pPr>
        <w:pStyle w:val="Heading3"/>
      </w:pPr>
      <w:r>
        <w:t>Uncertainty, quotation and present-day reflection</w:t>
      </w:r>
    </w:p>
    <w:p>
      <w:pPr>
        <w:keepNext/>
      </w:pPr>
      <w:r>
        <w:t>Which words are remembered exactly, which are only gist, and which belong to the narrator now? Choose a visible treatment.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72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428" w:name="M2_uncertainty"/>
            <w:r>
              <w:rPr>
                <w:color w:val="52625F"/>
              </w:rPr>
              <w:t>[Write here. Replace this text in Word.]</w:t>
            </w:r>
            <w:bookmarkEnd w:id="1428"/>
          </w:p>
        </w:tc>
      </w:tr>
    </w:tbl>
    <w:p>
      <w:r>
        <w:br w:type="page"/>
      </w:r>
    </w:p>
    <w:p>
      <w:pPr>
        <w:spacing w:after="100"/>
      </w:pPr>
      <w:r>
        <w:rPr>
          <w:b/>
          <w:color w:val="A6513E"/>
          <w:sz w:val="18"/>
        </w:rPr>
        <w:t>M2 / CONTINUOUS PROSE</w:t>
      </w:r>
    </w:p>
    <w:p>
      <w:pPr>
        <w:pStyle w:val="Heading1"/>
      </w:pPr>
      <w:r>
        <w:t>Write the first usable passage</w:t>
      </w:r>
    </w:p>
    <w:p>
      <w:r>
        <w:t>Replace the text below in Word; paragraphs can grow. On paper, continue on another sheet when needed.</w:t>
      </w:r>
    </w:p>
    <w:p>
      <w:pPr>
        <w:pStyle w:val="Heading3"/>
      </w:pPr>
      <w:r>
        <w:t>First draft</w:t>
      </w:r>
    </w:p>
    <w:p>
      <w:pPr>
        <w:keepNext/>
      </w:pPr>
      <w:r>
        <w:t>Begin where the action becomes useful to the reader. This is prose space, not a request for another outline.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552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1303" w:name="M2_firstdraft"/>
            <w:r>
              <w:rPr>
                <w:color w:val="52625F"/>
              </w:rPr>
              <w:t>[Write here. Replace this text in Word.]</w:t>
            </w:r>
            <w:bookmarkEnd w:id="1303"/>
          </w:p>
        </w:tc>
      </w:tr>
    </w:tbl>
    <w:p>
      <w:pPr>
        <w:pStyle w:val="Heading3"/>
      </w:pPr>
      <w:r>
        <w:t>One problem worth revising</w:t>
      </w:r>
    </w:p>
    <w:p>
      <w:pPr>
        <w:keepNext/>
      </w:pPr>
      <w:r>
        <w:t>Point to a sentence or gap. State the effect on a reader, not merely “make it better.”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96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975" w:name="M2_problem"/>
            <w:r>
              <w:rPr>
                <w:color w:val="52625F"/>
              </w:rPr>
              <w:t>[Write here. Replace this text in Word.]</w:t>
            </w:r>
            <w:bookmarkEnd w:id="975"/>
          </w:p>
        </w:tc>
      </w:tr>
    </w:tbl>
    <w:p>
      <w:r>
        <w:br w:type="page"/>
      </w:r>
    </w:p>
    <w:p>
      <w:pPr>
        <w:spacing w:after="100"/>
      </w:pPr>
      <w:r>
        <w:rPr>
          <w:b/>
          <w:color w:val="A6513E"/>
          <w:sz w:val="18"/>
        </w:rPr>
        <w:t>M2 / INTENTIONAL REVISION</w:t>
      </w:r>
    </w:p>
    <w:p>
      <w:pPr>
        <w:pStyle w:val="Heading1"/>
      </w:pPr>
      <w:r>
        <w:t>Change one thing that matters</w:t>
      </w:r>
    </w:p>
    <w:p>
      <w:pPr>
        <w:pStyle w:val="Heading3"/>
      </w:pPr>
      <w:r>
        <w:t>Revised passage</w:t>
      </w:r>
    </w:p>
    <w:p>
      <w:pPr>
        <w:keepNext/>
      </w:pPr>
      <w:r>
        <w:t>Keep a copy of the first draft. Do not add unsupported sensory detail or dialogue simply to make the scene vivid.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438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976" w:name="M2_revised"/>
            <w:r>
              <w:rPr>
                <w:color w:val="52625F"/>
              </w:rPr>
              <w:t>[Write here. Replace this text in Word.]</w:t>
            </w:r>
            <w:bookmarkEnd w:id="976"/>
          </w:p>
        </w:tc>
      </w:tr>
    </w:tbl>
    <w:p>
      <w:pPr>
        <w:pStyle w:val="Heading3"/>
      </w:pPr>
      <w:r>
        <w:t>What changed / what you kept / what it costs</w:t>
      </w:r>
    </w:p>
    <w:p>
      <w:pPr>
        <w:keepNext/>
      </w:pPr>
      <w:r>
        <w:t>Explain the actual gain and the concession. A slower or longer version can be better if it serves this chapter.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134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836" w:name="M2_change"/>
            <w:r>
              <w:rPr>
                <w:color w:val="52625F"/>
              </w:rPr>
              <w:t>[Write here. Replace this text in Word.]</w:t>
            </w:r>
            <w:bookmarkEnd w:id="836"/>
          </w:p>
        </w:tc>
      </w:tr>
    </w:tbl>
    <w:p>
      <w:pPr>
        <w:pStyle w:val="Heading3"/>
      </w:pPr>
      <w:r>
        <w:t>Source question and re-entry note</w:t>
      </w:r>
    </w:p>
    <w:p>
      <w:pPr>
        <w:keepNext/>
      </w:pPr>
      <w:r>
        <w:t>Identify what remains to verify and the next sentence, action or chapter task to resume.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0"/>
      </w:tblGrid>
      <w:tr>
        <w:trPr>
          <w:trHeight w:val="960" w:hRule="atLeast"/>
        </w:trPr>
        <w:tc>
          <w:tcPr>
            <w:tcW w:type="dxa" w:w="10080"/>
            <w:shd w:fill="F8F6F2"/>
            <w:tcBorders>
              <w:top w:val="single" w:sz="4" w:color="D8D1C6"/>
              <w:left w:val="single" w:sz="4" w:color="D8D1C6"/>
              <w:bottom w:val="single" w:sz="4" w:color="D8D1C6"/>
              <w:right w:val="single" w:sz="4" w:color="D8D1C6"/>
            </w:tcBorders>
          </w:tcPr>
          <w:p>
            <w:pPr>
              <w:spacing w:before="120" w:after="120"/>
            </w:pPr>
            <w:bookmarkStart w:id="999" w:name="M2_reentry"/>
            <w:r>
              <w:rPr>
                <w:color w:val="52625F"/>
              </w:rPr>
              <w:t>[Write here. Replace this text in Word.]</w:t>
            </w:r>
            <w:bookmarkEnd w:id="999"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</w:pPr>
    <w:r>
      <w:rPr>
        <w:color w:val="52625F"/>
        <w:sz w:val="16"/>
      </w:rPr>
      <w:t xml:space="preserve">Reader companion  ·  v1.1  ·  Private review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rial" w:hAnsi="Arial"/>
        <w:color w:val="52625F"/>
        <w:sz w:val="16"/>
      </w:rPr>
      <w:t>GROUNDWELL PRESS  /  M2  /  YOUR EDITABLE COPY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2330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="Georgia" w:hAnsi="Georgia"/>
      <w:b/>
      <w:bCs/>
      <w:color w:val="382D3B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Arial" w:hAnsi="Arial"/>
      <w:b/>
      <w:bCs/>
      <w:color w:val="382D3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Arial" w:hAnsi="Arial"/>
      <w:b/>
      <w:bCs/>
      <w:color w:val="A6513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0"/>
      <w:contextualSpacing/>
    </w:pPr>
    <w:rPr>
      <w:rFonts w:ascii="Georgia" w:hAnsi="Georgia"/>
      <w:b w:val="0"/>
      <w:color w:val="382D3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Scene-to-Page Studio — Your Copy</dc:title>
  <dc:subject>Companion application resource; manuscript teaching remains in the book</dc:subject>
  <dc:creator>Groundwell Press</dc:creator>
  <cp:keywords>M2;Memoir;reader companion;v1.0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